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Style w:val="4"/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Style w:val="4"/>
          <w:rFonts w:hint="eastAsia" w:ascii="方正小标宋简体" w:hAnsi="宋体" w:eastAsia="方正小标宋简体"/>
          <w:bCs/>
          <w:color w:val="auto"/>
          <w:sz w:val="44"/>
          <w:szCs w:val="44"/>
        </w:rPr>
        <w:t>票决情况汇总单</w:t>
      </w: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  <w:r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  <w:t>接收中共预备党员票决情况汇总单</w:t>
      </w:r>
    </w:p>
    <w:p>
      <w:pPr>
        <w:adjustRightInd w:val="0"/>
        <w:snapToGrid w:val="0"/>
        <w:spacing w:line="520" w:lineRule="exact"/>
        <w:ind w:firstLine="448"/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</w:pP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本支部于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年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月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日召开支部大会，研究（接收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同志加入中国共产党/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同志预备党员转正）事宜。</w:t>
      </w:r>
    </w:p>
    <w:p>
      <w:pPr>
        <w:adjustRightInd w:val="0"/>
        <w:snapToGrid w:val="0"/>
        <w:spacing w:line="520" w:lineRule="exact"/>
        <w:ind w:firstLine="448"/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</w:pP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本支部共有党员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名，其中有表决权的党员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名。出席本次会议的党员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名，其中有表决权的党员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名。有表决权的党员实到会人数超过应到会人员的一半，符合有关规定。</w:t>
      </w:r>
    </w:p>
    <w:p>
      <w:pPr>
        <w:adjustRightInd w:val="0"/>
        <w:snapToGrid w:val="0"/>
        <w:spacing w:line="520" w:lineRule="exact"/>
        <w:ind w:firstLine="448"/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</w:pP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经无记名投票表决，结果如下：同意接收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同志为中共预备党员的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票，不同意的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票，弃权的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票，（其中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名未到会有表决权的正式党员书面提交了表决意见）</w:t>
      </w:r>
    </w:p>
    <w:tbl>
      <w:tblPr>
        <w:tblStyle w:val="3"/>
        <w:tblpPr w:leftFromText="180" w:rightFromText="180" w:vertAnchor="text" w:horzAnchor="margin" w:tblpY="683"/>
        <w:tblOverlap w:val="never"/>
        <w:tblW w:w="889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65" w:hRule="atLeast"/>
        </w:trPr>
        <w:tc>
          <w:tcPr>
            <w:tcW w:w="8894" w:type="dxa"/>
            <w:tcBorders>
              <w:bottom w:val="dotted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1094"/>
        <w:tblOverlap w:val="never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8"/>
        <w:gridCol w:w="8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6" w:hRule="atLeast"/>
        </w:trPr>
        <w:tc>
          <w:tcPr>
            <w:tcW w:w="5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部</w:t>
            </w:r>
          </w:p>
          <w:p>
            <w:pPr>
              <w:adjustRightInd w:val="0"/>
              <w:snapToGrid w:val="0"/>
              <w:jc w:val="center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决</w:t>
            </w:r>
          </w:p>
          <w:p>
            <w:pPr>
              <w:adjustRightInd w:val="0"/>
              <w:snapToGrid w:val="0"/>
              <w:jc w:val="center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议</w:t>
            </w:r>
          </w:p>
        </w:tc>
        <w:tc>
          <w:tcPr>
            <w:tcW w:w="8210" w:type="dxa"/>
            <w:noWrap w:val="0"/>
            <w:vAlign w:val="top"/>
          </w:tcPr>
          <w:p>
            <w:pPr>
              <w:adjustRightInd w:val="0"/>
              <w:snapToGrid w:val="0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48" w:firstLineChars="196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经支部大会票决，同意(不予）接收</w:t>
            </w: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同志为中共预备党员。</w:t>
            </w:r>
          </w:p>
          <w:p>
            <w:pPr>
              <w:adjustRightInd w:val="0"/>
              <w:snapToGrid w:val="0"/>
              <w:ind w:left="5449" w:hanging="5448" w:hangingChars="1946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5449" w:hanging="5448" w:hangingChars="1946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党支部名称</w:t>
            </w: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 xml:space="preserve">   支部书记签名或盖章</w:t>
            </w: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ind w:firstLine="548" w:firstLineChars="196"/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ind w:firstLine="448"/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</w:pP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监票人：（签名）                     计票人：（签名）</w:t>
      </w:r>
    </w:p>
    <w:p>
      <w:pPr>
        <w:adjustRightInd w:val="0"/>
        <w:snapToGrid w:val="0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</w:p>
    <w:p>
      <w:pPr>
        <w:rPr>
          <w:rFonts w:hint="eastAsia" w:eastAsia="黑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B43B6"/>
    <w:rsid w:val="186F31CE"/>
    <w:rsid w:val="251B4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7"/>
    <w:basedOn w:val="2"/>
    <w:qFormat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2019-01-10T09:27:00Z</dcterms:created>
  <dc:creator> aqua.</dc:creator>
  <cp:lastModifiedBy> aqua.</cp:lastModifiedBy>
  <dcterms:modified xsi:type="dcterms:W3CDTF">2019-02-22T03:21:25Z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