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D2" w:rsidRDefault="00337B5B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bCs/>
          <w:spacing w:val="20"/>
          <w:sz w:val="44"/>
          <w:szCs w:val="44"/>
        </w:rPr>
      </w:pPr>
      <w:r>
        <w:rPr>
          <w:rFonts w:ascii="方正小标宋简体" w:eastAsia="方正小标宋简体" w:hint="eastAsia"/>
          <w:bCs/>
          <w:spacing w:val="20"/>
          <w:sz w:val="44"/>
          <w:szCs w:val="44"/>
        </w:rPr>
        <w:t>关于延长预备党员预备期的情况报告</w:t>
      </w:r>
    </w:p>
    <w:p w:rsidR="00D725D2" w:rsidRDefault="00D725D2">
      <w:pPr>
        <w:adjustRightInd w:val="0"/>
        <w:snapToGrid w:val="0"/>
        <w:spacing w:line="520" w:lineRule="exact"/>
        <w:ind w:firstLineChars="243" w:firstLine="680"/>
        <w:rPr>
          <w:rStyle w:val="p7"/>
          <w:rFonts w:ascii="仿宋_GB2312" w:eastAsia="仿宋_GB2312" w:hAnsi="宋体"/>
          <w:bCs/>
          <w:color w:val="auto"/>
          <w:sz w:val="28"/>
          <w:szCs w:val="28"/>
        </w:rPr>
      </w:pPr>
    </w:p>
    <w:p w:rsidR="00D725D2" w:rsidRDefault="00337B5B">
      <w:pPr>
        <w:adjustRightInd w:val="0"/>
        <w:snapToGrid w:val="0"/>
        <w:spacing w:line="520" w:lineRule="exact"/>
        <w:ind w:firstLineChars="243" w:firstLine="680"/>
        <w:rPr>
          <w:rStyle w:val="p7"/>
          <w:rFonts w:ascii="仿宋_GB2312" w:eastAsia="仿宋_GB2312" w:hAnsi="宋体"/>
          <w:bCs/>
          <w:color w:val="auto"/>
          <w:sz w:val="28"/>
          <w:szCs w:val="28"/>
        </w:rPr>
      </w:pP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延长预备党员预备期的情况报告落款为该支部委员会，支部书记须签名盖章，如该支部属于党总支或非工委直属的基层党委管辖，还须在该报告上加盖总支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(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党委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)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章。</w:t>
      </w:r>
    </w:p>
    <w:p w:rsidR="00D725D2" w:rsidRDefault="00337B5B">
      <w:pPr>
        <w:adjustRightInd w:val="0"/>
        <w:snapToGrid w:val="0"/>
        <w:spacing w:line="520" w:lineRule="exact"/>
        <w:jc w:val="center"/>
        <w:rPr>
          <w:rStyle w:val="p7"/>
          <w:rFonts w:ascii="黑体" w:eastAsia="黑体" w:hAnsi="宋体"/>
          <w:bCs/>
          <w:color w:val="auto"/>
          <w:sz w:val="28"/>
          <w:szCs w:val="28"/>
        </w:rPr>
      </w:pPr>
      <w:r>
        <w:rPr>
          <w:rStyle w:val="p7"/>
          <w:rFonts w:ascii="黑体" w:eastAsia="黑体" w:hAnsi="宋体" w:hint="eastAsia"/>
          <w:bCs/>
          <w:color w:val="auto"/>
          <w:sz w:val="28"/>
          <w:szCs w:val="28"/>
        </w:rPr>
        <w:t>关于延长×××同志预备期的情况报告（样式）</w:t>
      </w:r>
    </w:p>
    <w:p w:rsidR="00D725D2" w:rsidRDefault="00337B5B">
      <w:pPr>
        <w:adjustRightInd w:val="0"/>
        <w:snapToGrid w:val="0"/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×××党委：</w:t>
      </w:r>
    </w:p>
    <w:p w:rsidR="00D725D2" w:rsidRDefault="00337B5B">
      <w:pPr>
        <w:adjustRightInd w:val="0"/>
        <w:snapToGrid w:val="0"/>
        <w:spacing w:line="520" w:lineRule="exact"/>
        <w:ind w:firstLine="435"/>
        <w:rPr>
          <w:rStyle w:val="p7"/>
          <w:rFonts w:ascii="楷体_GB2312" w:eastAsia="楷体_GB2312" w:hAnsi="宋体"/>
          <w:color w:val="auto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×××同志，男，汉族，×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×月出生，系××省××市（县）×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镇人。××文化程度，×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月加入共青团，×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月参加工作，×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×月加入中国共产党，现在××单位工作，任××职务。</w:t>
      </w:r>
      <w:r>
        <w:rPr>
          <w:rFonts w:ascii="楷体_GB2312" w:eastAsia="楷体_GB2312" w:hint="eastAsia"/>
          <w:sz w:val="28"/>
          <w:szCs w:val="28"/>
        </w:rPr>
        <w:br/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 xml:space="preserve">    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支部大会认真听取了×××同志的转正申请和情况汇报，听取了入党介绍人、党小组的情况介绍。对支部委员会的报告进行了认真讨论，认为×××同志在预备期间，能够参加政治理论学习，较好地完成了工作任务，取得了一定的成绩。但按党员标准严格要求，还存在较严重的缺点。主要表现为当个人利益和国家、集体利益发生矛盾时，不能正确处理，往往考虑个人利益较多。如在这次</w:t>
      </w:r>
      <w:r>
        <w:rPr>
          <w:rFonts w:ascii="楷体_GB2312" w:eastAsia="楷体_GB2312" w:hAnsi="宋体" w:hint="eastAsia"/>
          <w:sz w:val="28"/>
          <w:szCs w:val="28"/>
        </w:rPr>
        <w:t>…………活动中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，因</w:t>
      </w:r>
      <w:r>
        <w:rPr>
          <w:rFonts w:ascii="楷体_GB2312" w:eastAsia="楷体_GB2312" w:hAnsi="宋体" w:hint="eastAsia"/>
          <w:sz w:val="28"/>
          <w:szCs w:val="28"/>
        </w:rPr>
        <w:t>…………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，就一度闹情绪，甚至不上班，影响了工作，在群众中造成不良影响，经入党介绍人、党小组的同志和支部领导做思想工作，其对自己的问题有了认识，作了比较深刻的自我批评，决心改正错误，愿意接受党组织的进一步考验。经过支部大会讨论，决定延长×××同志预备期。延长期限为半年，从××</w:t>
      </w:r>
      <w:r>
        <w:rPr>
          <w:rFonts w:ascii="楷体_GB2312" w:eastAsia="楷体_GB2312" w:hAnsi="宋体" w:hint="eastAsia"/>
          <w:sz w:val="28"/>
          <w:szCs w:val="28"/>
        </w:rPr>
        <w:t>××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年×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×日起至××</w:t>
      </w:r>
      <w:r>
        <w:rPr>
          <w:rFonts w:ascii="楷体_GB2312" w:eastAsia="楷体_GB2312" w:hAnsi="宋体" w:hint="eastAsia"/>
          <w:sz w:val="28"/>
          <w:szCs w:val="28"/>
        </w:rPr>
        <w:t>××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×月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×日止。票决情况如下：</w:t>
      </w:r>
    </w:p>
    <w:p w:rsidR="00D725D2" w:rsidRDefault="00337B5B">
      <w:pPr>
        <w:adjustRightInd w:val="0"/>
        <w:snapToGrid w:val="0"/>
        <w:spacing w:line="520" w:lineRule="exact"/>
        <w:ind w:firstLine="448"/>
        <w:rPr>
          <w:rStyle w:val="p7"/>
          <w:rFonts w:ascii="楷体_GB2312" w:eastAsia="楷体_GB2312" w:hAnsi="宋体"/>
          <w:bCs/>
          <w:color w:val="auto"/>
          <w:sz w:val="28"/>
          <w:szCs w:val="28"/>
        </w:rPr>
      </w:pP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本支部共有党员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名，其中有表决权的党员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名。出席本次会议的党员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名，其中有表决权的党员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名。有表决权的党员实到会人数超过应到会人员的一半，符合有关规定。经无记名投票表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决，结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lastRenderedPageBreak/>
        <w:t>果如下：同意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同志按期转为中共正式党员的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票，不同意的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票，其中延长预备期半年的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票、延长预备期一年的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票、取消预备党员资格的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票。弃权的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票。（其中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  <w:u w:val="single"/>
        </w:rPr>
        <w:t xml:space="preserve">   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名未到会的正式党员书面提交了表决意见）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同意延长预备期半年的人数超过应到会有表决权的正式党员的半数。</w:t>
      </w:r>
    </w:p>
    <w:p w:rsidR="00D725D2" w:rsidRDefault="00337B5B">
      <w:pPr>
        <w:adjustRightInd w:val="0"/>
        <w:snapToGrid w:val="0"/>
        <w:spacing w:line="520" w:lineRule="exact"/>
        <w:ind w:firstLineChars="243" w:firstLine="680"/>
        <w:rPr>
          <w:rFonts w:ascii="楷体_GB2312" w:eastAsia="楷体_GB2312"/>
          <w:sz w:val="28"/>
          <w:szCs w:val="28"/>
        </w:rPr>
      </w:pP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希望×××同志在延长的预备期内，按党员标准严格要求自己，切实改正缺点和错误，争取做一名合格党员。</w:t>
      </w:r>
    </w:p>
    <w:p w:rsidR="00D725D2" w:rsidRDefault="00337B5B">
      <w:pPr>
        <w:adjustRightInd w:val="0"/>
        <w:snapToGrid w:val="0"/>
        <w:spacing w:line="520" w:lineRule="exact"/>
        <w:ind w:firstLineChars="243" w:firstLine="6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特此报告。</w:t>
      </w:r>
    </w:p>
    <w:p w:rsidR="00D725D2" w:rsidRDefault="00337B5B">
      <w:pPr>
        <w:adjustRightInd w:val="0"/>
        <w:snapToGrid w:val="0"/>
        <w:spacing w:line="520" w:lineRule="exact"/>
        <w:ind w:firstLineChars="243" w:firstLine="680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中共×××支部委员会</w:t>
      </w:r>
      <w:r>
        <w:rPr>
          <w:rFonts w:ascii="楷体_GB2312" w:eastAsia="楷体_GB2312" w:hint="eastAsia"/>
          <w:spacing w:val="-20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书记</w:t>
      </w:r>
      <w:r>
        <w:rPr>
          <w:rFonts w:ascii="楷体_GB2312" w:eastAsia="楷体_GB2312" w:hint="eastAsia"/>
          <w:spacing w:val="-20"/>
          <w:sz w:val="28"/>
          <w:szCs w:val="28"/>
        </w:rPr>
        <w:t>签名盖章）</w:t>
      </w:r>
    </w:p>
    <w:p w:rsidR="00D725D2" w:rsidRDefault="00337B5B">
      <w:pPr>
        <w:adjustRightInd w:val="0"/>
        <w:snapToGrid w:val="0"/>
        <w:spacing w:line="520" w:lineRule="exact"/>
        <w:ind w:firstLineChars="243" w:firstLine="680"/>
        <w:jc w:val="right"/>
        <w:rPr>
          <w:rStyle w:val="p7"/>
          <w:rFonts w:ascii="楷体_GB2312" w:eastAsia="楷体_GB2312" w:hAnsi="宋体"/>
          <w:bCs/>
          <w:color w:val="auto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××××年××月××日</w:t>
      </w:r>
    </w:p>
    <w:p w:rsidR="00D725D2" w:rsidRDefault="00D725D2">
      <w:pPr>
        <w:adjustRightInd w:val="0"/>
        <w:snapToGrid w:val="0"/>
        <w:spacing w:line="520" w:lineRule="exact"/>
        <w:ind w:firstLine="448"/>
        <w:rPr>
          <w:rStyle w:val="p7"/>
          <w:rFonts w:ascii="宋体" w:hAnsi="宋体"/>
          <w:b/>
          <w:bCs/>
          <w:color w:val="auto"/>
          <w:w w:val="150"/>
          <w:sz w:val="28"/>
          <w:szCs w:val="28"/>
        </w:rPr>
      </w:pPr>
    </w:p>
    <w:p w:rsidR="00D725D2" w:rsidRDefault="00337B5B">
      <w:r>
        <w:rPr>
          <w:rFonts w:ascii="黑体" w:eastAsia="黑体"/>
          <w:bCs/>
          <w:spacing w:val="20"/>
          <w:sz w:val="28"/>
          <w:szCs w:val="28"/>
        </w:rPr>
        <w:br w:type="page"/>
      </w:r>
      <w:bookmarkStart w:id="0" w:name="_GoBack"/>
      <w:bookmarkEnd w:id="0"/>
    </w:p>
    <w:sectPr w:rsidR="00D725D2" w:rsidSect="00D7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5B" w:rsidRDefault="00337B5B" w:rsidP="004E68CC">
      <w:r>
        <w:separator/>
      </w:r>
    </w:p>
  </w:endnote>
  <w:endnote w:type="continuationSeparator" w:id="1">
    <w:p w:rsidR="00337B5B" w:rsidRDefault="00337B5B" w:rsidP="004E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5B" w:rsidRDefault="00337B5B" w:rsidP="004E68CC">
      <w:r>
        <w:separator/>
      </w:r>
    </w:p>
  </w:footnote>
  <w:footnote w:type="continuationSeparator" w:id="1">
    <w:p w:rsidR="00337B5B" w:rsidRDefault="00337B5B" w:rsidP="004E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8418A5"/>
    <w:rsid w:val="00337B5B"/>
    <w:rsid w:val="004E68CC"/>
    <w:rsid w:val="00D725D2"/>
    <w:rsid w:val="0D84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5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7">
    <w:name w:val="p7"/>
    <w:basedOn w:val="a0"/>
    <w:qFormat/>
    <w:rsid w:val="00D725D2"/>
    <w:rPr>
      <w:rFonts w:ascii="_x000B__x000C_" w:hAnsi="_x000B__x000C_" w:hint="default"/>
      <w:color w:val="000000"/>
      <w:sz w:val="18"/>
      <w:szCs w:val="18"/>
    </w:rPr>
  </w:style>
  <w:style w:type="paragraph" w:styleId="a3">
    <w:name w:val="header"/>
    <w:basedOn w:val="a"/>
    <w:link w:val="Char"/>
    <w:rsid w:val="004E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8CC"/>
    <w:rPr>
      <w:kern w:val="2"/>
      <w:sz w:val="18"/>
      <w:szCs w:val="18"/>
    </w:rPr>
  </w:style>
  <w:style w:type="paragraph" w:styleId="a4">
    <w:name w:val="footer"/>
    <w:basedOn w:val="a"/>
    <w:link w:val="Char0"/>
    <w:rsid w:val="004E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8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aqua.</dc:creator>
  <cp:lastModifiedBy>lenovo</cp:lastModifiedBy>
  <cp:revision>2</cp:revision>
  <dcterms:created xsi:type="dcterms:W3CDTF">2019-01-10T09:01:00Z</dcterms:created>
  <dcterms:modified xsi:type="dcterms:W3CDTF">2019-02-24T03:15:00Z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